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8C104" w14:textId="72247645" w:rsidR="000A18DF" w:rsidRPr="000A18DF" w:rsidRDefault="000A18DF" w:rsidP="000A18D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333333"/>
          <w:sz w:val="28"/>
          <w:szCs w:val="28"/>
        </w:rPr>
      </w:pPr>
      <w:r w:rsidRPr="000A18DF">
        <w:rPr>
          <w:b/>
          <w:bCs/>
          <w:color w:val="333333"/>
          <w:sz w:val="28"/>
          <w:szCs w:val="28"/>
        </w:rPr>
        <w:t>Организована проверка по обстоятельствам загрязнения Водоотводного канала реки Москвы</w:t>
      </w:r>
    </w:p>
    <w:p w14:paraId="6720BC0C" w14:textId="7E13C8BC" w:rsidR="000A18DF" w:rsidRPr="000A18DF" w:rsidRDefault="000A18DF" w:rsidP="000A18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A18DF">
        <w:rPr>
          <w:color w:val="333333"/>
          <w:sz w:val="28"/>
          <w:szCs w:val="28"/>
        </w:rPr>
        <w:t xml:space="preserve">Межрайонной природоохранной прокуратурой г. Москвы организована проверка информации о загрязнении Водоотводного канала реки Москвы на </w:t>
      </w:r>
      <w:proofErr w:type="spellStart"/>
      <w:r w:rsidRPr="000A18DF">
        <w:rPr>
          <w:color w:val="333333"/>
          <w:sz w:val="28"/>
          <w:szCs w:val="28"/>
        </w:rPr>
        <w:t>Овчинниковской</w:t>
      </w:r>
      <w:proofErr w:type="spellEnd"/>
      <w:r w:rsidRPr="000A18DF">
        <w:rPr>
          <w:color w:val="333333"/>
          <w:sz w:val="28"/>
          <w:szCs w:val="28"/>
        </w:rPr>
        <w:t xml:space="preserve"> набережной.</w:t>
      </w:r>
    </w:p>
    <w:p w14:paraId="6DDB18C9" w14:textId="77777777" w:rsidR="000A18DF" w:rsidRPr="000A18DF" w:rsidRDefault="000A18DF" w:rsidP="000A18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A18DF">
        <w:rPr>
          <w:color w:val="333333"/>
          <w:sz w:val="28"/>
          <w:szCs w:val="28"/>
        </w:rPr>
        <w:t>К проверке привлечены специалисты ГУП «Мосводосток», отобраны пробы воды, устанавливается возможный источник загрязнения водного объекта.</w:t>
      </w:r>
    </w:p>
    <w:p w14:paraId="0952BD9A" w14:textId="77777777" w:rsidR="000A18DF" w:rsidRPr="000A18DF" w:rsidRDefault="000A18DF" w:rsidP="000A18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A18DF">
        <w:rPr>
          <w:color w:val="333333"/>
          <w:sz w:val="28"/>
          <w:szCs w:val="28"/>
        </w:rPr>
        <w:t>По результатам при наличии оснований будут приняты меры прокурорского реагирования.</w:t>
      </w:r>
    </w:p>
    <w:p w14:paraId="08AB1044" w14:textId="4D118ECF" w:rsidR="005C4276" w:rsidRDefault="000A18DF">
      <w:r>
        <w:rPr>
          <w:noProof/>
        </w:rPr>
        <w:drawing>
          <wp:inline distT="0" distB="0" distL="0" distR="0" wp14:anchorId="20927FAC" wp14:editId="732B46DF">
            <wp:extent cx="5940425" cy="3336290"/>
            <wp:effectExtent l="0" t="0" r="3175" b="0"/>
            <wp:docPr id="1" name="Рисунок 1" descr="   Фото: Прокуратура Москвы / Tele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  Фото: Прокуратура Москвы / Telegra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4276" w:rsidSect="000A18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07"/>
    <w:rsid w:val="000A18DF"/>
    <w:rsid w:val="005C4276"/>
    <w:rsid w:val="009B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DA65"/>
  <w15:chartTrackingRefBased/>
  <w15:docId w15:val="{2F25C14D-D43E-4D30-AAB6-43D3078D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2025-10-09T19:20:00Z</dcterms:created>
  <dcterms:modified xsi:type="dcterms:W3CDTF">2025-10-09T19:24:00Z</dcterms:modified>
</cp:coreProperties>
</file>